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B9010E" w:rsidRPr="00C7353E" w:rsidRDefault="00726DB8" w:rsidP="001B0BF8">
      <w:pPr>
        <w:tabs>
          <w:tab w:val="left" w:pos="5970"/>
        </w:tabs>
        <w:jc w:val="center"/>
      </w:pPr>
      <w:r w:rsidRPr="00726DB8">
        <w:rPr>
          <w:rFonts w:ascii="Arial Narrow" w:hAnsi="Arial Narrow" w:cs="LiberationSans"/>
          <w:b/>
          <w:i/>
        </w:rPr>
        <w:t xml:space="preserve">04340- Budowa kanalizacji deszczowej oraz przyłączy wody i kanalizacji sanitarnej dla zadania „Rozbudowa infrastruktury rekreacyjnej na terenie WTWK – </w:t>
      </w:r>
      <w:proofErr w:type="spellStart"/>
      <w:r w:rsidRPr="00726DB8">
        <w:rPr>
          <w:rFonts w:ascii="Arial Narrow" w:hAnsi="Arial Narrow" w:cs="LiberationSans"/>
          <w:b/>
          <w:i/>
        </w:rPr>
        <w:t>Partynice</w:t>
      </w:r>
      <w:proofErr w:type="spellEnd"/>
      <w:r w:rsidRPr="00726DB8">
        <w:rPr>
          <w:rFonts w:ascii="Arial Narrow" w:hAnsi="Arial Narrow" w:cs="LiberationSans"/>
          <w:b/>
          <w:i/>
        </w:rPr>
        <w:t>” w zakresie budowy dwóch stajni wyścigowych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6DB8" w:rsidP="00314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717DC">
              <w:rPr>
                <w:rFonts w:ascii="Arial Narrow" w:hAnsi="Arial Narrow"/>
                <w:b/>
                <w:sz w:val="22"/>
                <w:szCs w:val="22"/>
              </w:rPr>
              <w:t>9/</w:t>
            </w:r>
            <w:r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2F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67E5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60A7A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914FEF" w:rsidRPr="00313886" w:rsidRDefault="00914FEF" w:rsidP="00313886">
      <w:pPr>
        <w:rPr>
          <w:sz w:val="22"/>
          <w:szCs w:val="22"/>
        </w:rPr>
      </w:pPr>
    </w:p>
    <w:p w:rsidR="00726DB8" w:rsidRDefault="00726DB8" w:rsidP="00726DB8">
      <w:pPr>
        <w:pStyle w:val="Akapitzlist"/>
        <w:numPr>
          <w:ilvl w:val="1"/>
          <w:numId w:val="5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Termin realizacji:</w:t>
      </w:r>
    </w:p>
    <w:p w:rsidR="00726DB8" w:rsidRPr="00726DB8" w:rsidRDefault="00726DB8" w:rsidP="00726DB8">
      <w:pPr>
        <w:pStyle w:val="Akapitzlist"/>
        <w:numPr>
          <w:ilvl w:val="2"/>
          <w:numId w:val="37"/>
        </w:numPr>
        <w:tabs>
          <w:tab w:val="left" w:pos="284"/>
        </w:tabs>
        <w:rPr>
          <w:sz w:val="22"/>
          <w:szCs w:val="22"/>
        </w:rPr>
      </w:pPr>
      <w:r w:rsidRPr="00726DB8">
        <w:rPr>
          <w:sz w:val="22"/>
          <w:szCs w:val="22"/>
        </w:rPr>
        <w:t xml:space="preserve">Strony ustalają, że przedmiot umowy zostanie zrealizowany w terminie do 31.08.2020r.  </w:t>
      </w:r>
    </w:p>
    <w:p w:rsidR="00726DB8" w:rsidRPr="00726DB8" w:rsidRDefault="00726DB8" w:rsidP="00726DB8">
      <w:pPr>
        <w:pStyle w:val="Akapitzlist"/>
        <w:numPr>
          <w:ilvl w:val="2"/>
          <w:numId w:val="38"/>
        </w:numPr>
        <w:tabs>
          <w:tab w:val="left" w:pos="284"/>
        </w:tabs>
        <w:rPr>
          <w:sz w:val="22"/>
          <w:szCs w:val="22"/>
        </w:rPr>
      </w:pPr>
      <w:r w:rsidRPr="00726DB8">
        <w:rPr>
          <w:sz w:val="22"/>
          <w:szCs w:val="22"/>
        </w:rPr>
        <w:t xml:space="preserve">Rozpoczęcie realizacji robót budowlanych przez Wykonawcę nastąpi po dniu przekazania przez Zamawiającego Dokumentacji projektowej oraz </w:t>
      </w:r>
      <w:proofErr w:type="spellStart"/>
      <w:r w:rsidRPr="00726DB8">
        <w:rPr>
          <w:sz w:val="22"/>
          <w:szCs w:val="22"/>
        </w:rPr>
        <w:t>STWiORB</w:t>
      </w:r>
      <w:proofErr w:type="spellEnd"/>
      <w:r w:rsidRPr="00726DB8">
        <w:rPr>
          <w:sz w:val="22"/>
          <w:szCs w:val="22"/>
        </w:rPr>
        <w:t xml:space="preserve"> i po protokolarnym przejęciu Terenu budowy przez Kierownika budowy.</w:t>
      </w:r>
    </w:p>
    <w:p w:rsidR="00726DB8" w:rsidRPr="00726DB8" w:rsidRDefault="00726DB8" w:rsidP="00726DB8">
      <w:pPr>
        <w:pStyle w:val="Akapitzlist"/>
        <w:numPr>
          <w:ilvl w:val="2"/>
          <w:numId w:val="38"/>
        </w:numPr>
        <w:tabs>
          <w:tab w:val="left" w:pos="284"/>
        </w:tabs>
        <w:rPr>
          <w:sz w:val="22"/>
          <w:szCs w:val="22"/>
        </w:rPr>
      </w:pPr>
      <w:r w:rsidRPr="00726DB8">
        <w:rPr>
          <w:sz w:val="22"/>
          <w:szCs w:val="22"/>
        </w:rPr>
        <w:t xml:space="preserve">Termin wykonania wszystkich robót wskazany w </w:t>
      </w:r>
      <w:r w:rsidR="004717DC">
        <w:rPr>
          <w:sz w:val="22"/>
          <w:szCs w:val="22"/>
        </w:rPr>
        <w:t>pkt. 4.4.1</w:t>
      </w:r>
      <w:r w:rsidRPr="00726DB8">
        <w:rPr>
          <w:sz w:val="22"/>
          <w:szCs w:val="22"/>
        </w:rPr>
        <w:t xml:space="preserve"> obejmuje zakończenie procedur odbiorowych i uzyskanie ostatecznej decyzji koniecznej do dopuszczenia do użytkowania lub ostatecznych decyzji warunkujących to dopuszczenie (jeśli zgodnie z przepisami jest wydawane Pozwolenie na Użytkowanie to uzyskanie tego Pozwolenia, a jeśli wymagane jest zawiadomienie właściwego organu o zakończeniu robót </w:t>
      </w:r>
      <w:r w:rsidRPr="00726DB8">
        <w:rPr>
          <w:sz w:val="22"/>
          <w:szCs w:val="22"/>
        </w:rPr>
        <w:lastRenderedPageBreak/>
        <w:t>to oznacza niezgłoszenie sprzeciwu w terminie 21 dni od daty zawiadomienia lub postanowienie właściwego organu o braku takiego sprzeciwu).</w:t>
      </w:r>
    </w:p>
    <w:p w:rsidR="00726DB8" w:rsidRPr="00726DB8" w:rsidRDefault="00726DB8" w:rsidP="00726DB8">
      <w:pPr>
        <w:pStyle w:val="Akapitzlist"/>
        <w:numPr>
          <w:ilvl w:val="2"/>
          <w:numId w:val="38"/>
        </w:numPr>
        <w:tabs>
          <w:tab w:val="left" w:pos="284"/>
        </w:tabs>
        <w:rPr>
          <w:sz w:val="22"/>
          <w:szCs w:val="22"/>
        </w:rPr>
      </w:pPr>
      <w:r w:rsidRPr="00726DB8">
        <w:rPr>
          <w:sz w:val="22"/>
          <w:szCs w:val="22"/>
        </w:rPr>
        <w:t xml:space="preserve"> Za datę zakończenia realizacji całego przedmiotu umowy uważa się datę podpisania pozytywnego protokołu odbioru końcowego, a jeżeli w protokole tym zostały wymienione wady lub roboty do wykonania – to datę protokolarnego potwierdzenia usunięcia przez Wykonawcę wad i ukończenia robót stwierdzonych w tym protokole. </w:t>
      </w:r>
    </w:p>
    <w:p w:rsidR="00C64E0A" w:rsidRPr="00500D64" w:rsidRDefault="00C64E0A" w:rsidP="00726DB8">
      <w:pPr>
        <w:pStyle w:val="Akapitzlist"/>
        <w:numPr>
          <w:ilvl w:val="1"/>
          <w:numId w:val="38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>
        <w:rPr>
          <w:rFonts w:cs="Arial"/>
          <w:b/>
          <w:sz w:val="22"/>
          <w:szCs w:val="22"/>
        </w:rPr>
        <w:t xml:space="preserve"> </w:t>
      </w:r>
      <w:r w:rsidR="00500D64">
        <w:rPr>
          <w:rFonts w:cs="Arial"/>
          <w:b/>
          <w:sz w:val="22"/>
          <w:szCs w:val="22"/>
        </w:rPr>
        <w:t xml:space="preserve">3 </w:t>
      </w:r>
      <w:r>
        <w:rPr>
          <w:rFonts w:cs="Arial"/>
          <w:b/>
          <w:sz w:val="22"/>
          <w:szCs w:val="22"/>
        </w:rPr>
        <w:t xml:space="preserve">/ 4 / 5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="00C85F55">
        <w:rPr>
          <w:rFonts w:cs="Arial"/>
          <w:sz w:val="22"/>
          <w:szCs w:val="22"/>
        </w:rPr>
        <w:t xml:space="preserve">  lat gwarancji</w:t>
      </w:r>
      <w:r w:rsidR="00500D64">
        <w:rPr>
          <w:rFonts w:cs="Arial"/>
          <w:sz w:val="22"/>
          <w:szCs w:val="22"/>
        </w:rPr>
        <w:t xml:space="preserve"> na przedmiot zamówienia</w:t>
      </w:r>
      <w:r w:rsidRPr="00805599">
        <w:rPr>
          <w:rFonts w:cs="Arial"/>
          <w:sz w:val="22"/>
          <w:szCs w:val="22"/>
        </w:rPr>
        <w:t xml:space="preserve"> </w:t>
      </w:r>
      <w:r w:rsidRPr="00C64E0A">
        <w:rPr>
          <w:rFonts w:cs="Arial"/>
          <w:sz w:val="22"/>
          <w:szCs w:val="22"/>
        </w:rPr>
        <w:t xml:space="preserve">zgodnie z </w:t>
      </w:r>
      <w:r w:rsidR="00726DB8">
        <w:rPr>
          <w:rFonts w:cs="Arial"/>
          <w:color w:val="000000" w:themeColor="text1"/>
          <w:sz w:val="22"/>
          <w:szCs w:val="22"/>
        </w:rPr>
        <w:t>§10</w:t>
      </w:r>
      <w:r w:rsidRPr="00B43A1F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EC5049" w:rsidRPr="00500D64" w:rsidRDefault="00CE4908" w:rsidP="00726DB8">
      <w:pPr>
        <w:pStyle w:val="Akapitzlist"/>
        <w:numPr>
          <w:ilvl w:val="1"/>
          <w:numId w:val="38"/>
        </w:num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wydłużamy okres utrzymania rękojmi o</w:t>
      </w:r>
      <w:r w:rsidR="00500D64">
        <w:rPr>
          <w:rFonts w:cs="Arial"/>
          <w:sz w:val="22"/>
          <w:szCs w:val="22"/>
        </w:rPr>
        <w:t xml:space="preserve"> </w:t>
      </w:r>
      <w:r w:rsidR="00415B64">
        <w:rPr>
          <w:rFonts w:cs="Arial"/>
          <w:b/>
          <w:sz w:val="22"/>
          <w:szCs w:val="22"/>
        </w:rPr>
        <w:t xml:space="preserve">3 / 4 / 5 </w:t>
      </w:r>
      <w:r w:rsidR="00500D64" w:rsidRPr="00805599">
        <w:rPr>
          <w:rStyle w:val="Odwoanieprzypisudolnego"/>
          <w:b/>
          <w:sz w:val="22"/>
          <w:szCs w:val="22"/>
        </w:rPr>
        <w:footnoteReference w:id="3"/>
      </w:r>
      <w:r w:rsidR="00500D64">
        <w:rPr>
          <w:rFonts w:cs="Arial"/>
          <w:sz w:val="22"/>
          <w:szCs w:val="22"/>
        </w:rPr>
        <w:t xml:space="preserve">  lat rękojmi na przedmiot zamówienia zgodnie </w:t>
      </w:r>
      <w:r w:rsidR="00500D64" w:rsidRPr="00C64E0A">
        <w:rPr>
          <w:rFonts w:cs="Arial"/>
          <w:sz w:val="22"/>
          <w:szCs w:val="22"/>
        </w:rPr>
        <w:t xml:space="preserve">z </w:t>
      </w:r>
      <w:r w:rsidR="00726DB8">
        <w:rPr>
          <w:rFonts w:cs="Arial"/>
          <w:color w:val="000000" w:themeColor="text1"/>
          <w:sz w:val="22"/>
          <w:szCs w:val="22"/>
        </w:rPr>
        <w:t>§10</w:t>
      </w:r>
      <w:r w:rsidR="00500D64" w:rsidRPr="00B43A1F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6C6106" w:rsidRPr="006C1A49" w:rsidRDefault="002B31C6" w:rsidP="00726DB8">
      <w:pPr>
        <w:pStyle w:val="Akapitzlist"/>
        <w:numPr>
          <w:ilvl w:val="1"/>
          <w:numId w:val="38"/>
        </w:numPr>
        <w:autoSpaceDN w:val="0"/>
        <w:rPr>
          <w:sz w:val="22"/>
          <w:szCs w:val="22"/>
        </w:rPr>
      </w:pPr>
      <w:r w:rsidRPr="006C1A49">
        <w:rPr>
          <w:sz w:val="22"/>
          <w:szCs w:val="22"/>
        </w:rPr>
        <w:t xml:space="preserve">  </w:t>
      </w:r>
      <w:r w:rsidR="006C6106" w:rsidRPr="006C1A49">
        <w:rPr>
          <w:sz w:val="22"/>
          <w:szCs w:val="22"/>
        </w:rPr>
        <w:t>Wykonawca informuje, że:</w:t>
      </w:r>
    </w:p>
    <w:p w:rsidR="006C6106" w:rsidRPr="006C1A49" w:rsidRDefault="006C6106" w:rsidP="0059093E">
      <w:pPr>
        <w:pStyle w:val="Akapitzlist"/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 wybór oferty NIE BĘDZIE / BĘDZIE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6C1A49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6C1A49" w:rsidRDefault="006C6106" w:rsidP="0059093E">
      <w:pPr>
        <w:pStyle w:val="Akapitzlist"/>
        <w:tabs>
          <w:tab w:val="num" w:pos="567"/>
        </w:tabs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-wybór oferty będzie prowadził do powstania u Zmawiającego obowiązku podatkowego zgodnie z</w:t>
      </w:r>
      <w:r w:rsidR="00E3294A" w:rsidRPr="006C1A49">
        <w:rPr>
          <w:sz w:val="22"/>
          <w:szCs w:val="22"/>
        </w:rPr>
        <w:t> </w:t>
      </w:r>
      <w:r w:rsidRPr="006C1A49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6C1A49">
        <w:rPr>
          <w:sz w:val="22"/>
          <w:szCs w:val="22"/>
        </w:rPr>
        <w:t>k</w:t>
      </w:r>
      <w:r w:rsidRPr="006C1A49">
        <w:rPr>
          <w:sz w:val="22"/>
          <w:szCs w:val="22"/>
        </w:rPr>
        <w:t xml:space="preserve">tórych dostawa lub świadczenie będzie prowadzić do jego powstania. Wartość towaru lub usługi powodująca obowiązek podatkowy zgodnie </w:t>
      </w:r>
      <w:r w:rsidR="00562810">
        <w:rPr>
          <w:sz w:val="22"/>
          <w:szCs w:val="22"/>
        </w:rPr>
        <w:t xml:space="preserve">                         </w:t>
      </w:r>
      <w:r w:rsidRPr="006C1A49">
        <w:rPr>
          <w:sz w:val="22"/>
          <w:szCs w:val="22"/>
        </w:rPr>
        <w:t>z przepisami o podatku od towarów i usług u Zamawiającego to ………..zł netto.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E6672C" w:rsidRPr="006C1A49" w:rsidRDefault="00E6672C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C1A49">
        <w:rPr>
          <w:rFonts w:ascii="Arial Narrow" w:hAnsi="Arial Narrow"/>
          <w:sz w:val="22"/>
          <w:szCs w:val="22"/>
        </w:rPr>
        <w:t>Nin</w:t>
      </w:r>
      <w:r w:rsidR="00C004E0" w:rsidRPr="006C1A49">
        <w:rPr>
          <w:rFonts w:ascii="Arial Narrow" w:hAnsi="Arial Narrow"/>
          <w:sz w:val="22"/>
          <w:szCs w:val="22"/>
        </w:rPr>
        <w:t>iejsza oferta jest ważna przez 3</w:t>
      </w:r>
      <w:r w:rsidRPr="006C1A49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E6672C" w:rsidRPr="00252BBD" w:rsidRDefault="00E6672C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</w:t>
      </w:r>
      <w:proofErr w:type="spellStart"/>
      <w:r w:rsidRPr="00252BBD">
        <w:rPr>
          <w:rFonts w:ascii="Arial Narrow" w:hAnsi="Arial Narrow"/>
          <w:sz w:val="22"/>
          <w:szCs w:val="22"/>
        </w:rPr>
        <w:t>ymy</w:t>
      </w:r>
      <w:proofErr w:type="spellEnd"/>
      <w:r w:rsidRPr="00252BBD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E6672C" w:rsidRPr="00252BBD" w:rsidRDefault="00E6672C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</w:t>
      </w:r>
      <w:r w:rsidRPr="00252BBD">
        <w:rPr>
          <w:rFonts w:ascii="Arial Narrow" w:hAnsi="Arial Narrow"/>
          <w:sz w:val="22"/>
          <w:szCs w:val="22"/>
        </w:rPr>
        <w:lastRenderedPageBreak/>
        <w:t xml:space="preserve">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422529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C1A49" w:rsidRPr="006C1A49" w:rsidRDefault="006C1A49" w:rsidP="00726DB8">
      <w:pPr>
        <w:numPr>
          <w:ilvl w:val="1"/>
          <w:numId w:val="38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6772A8" w:rsidRPr="007744ED" w:rsidRDefault="006772A8" w:rsidP="00726DB8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1622"/>
        <w:gridCol w:w="2654"/>
        <w:gridCol w:w="2122"/>
        <w:gridCol w:w="1771"/>
        <w:gridCol w:w="1698"/>
      </w:tblGrid>
      <w:tr w:rsidR="00E6672C" w:rsidRPr="00252BBD" w:rsidTr="00B05AE4">
        <w:trPr>
          <w:trHeight w:val="4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05AE4" w:rsidRDefault="00B05AE4" w:rsidP="00726DB8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FF244F" w:rsidRPr="004E6B54" w:rsidTr="00741F65">
        <w:trPr>
          <w:trHeight w:val="56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:rsidR="001B0BF8" w:rsidRPr="001B0BF8" w:rsidRDefault="00726DB8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 w:rsidRPr="00726DB8">
        <w:rPr>
          <w:rFonts w:ascii="Arial Narrow" w:hAnsi="Arial Narrow" w:cs="Arial"/>
          <w:b/>
          <w:bCs/>
          <w:i/>
          <w:sz w:val="22"/>
          <w:szCs w:val="22"/>
        </w:rPr>
        <w:lastRenderedPageBreak/>
        <w:t xml:space="preserve">04340- Budowa kanalizacji deszczowej oraz przyłączy wody i kanalizacji sanitarnej dla zadania „Rozbudowa infrastruktury rekreacyjnej na terenie WTWK – </w:t>
      </w:r>
      <w:proofErr w:type="spellStart"/>
      <w:r w:rsidRPr="00726DB8">
        <w:rPr>
          <w:rFonts w:ascii="Arial Narrow" w:hAnsi="Arial Narrow" w:cs="Arial"/>
          <w:b/>
          <w:bCs/>
          <w:i/>
          <w:sz w:val="22"/>
          <w:szCs w:val="22"/>
        </w:rPr>
        <w:t>Partynice</w:t>
      </w:r>
      <w:proofErr w:type="spellEnd"/>
      <w:r w:rsidRPr="00726DB8">
        <w:rPr>
          <w:rFonts w:ascii="Arial Narrow" w:hAnsi="Arial Narrow" w:cs="Arial"/>
          <w:b/>
          <w:bCs/>
          <w:i/>
          <w:sz w:val="22"/>
          <w:szCs w:val="22"/>
        </w:rPr>
        <w:t>” w zakresie budowy dwóch stajni wyścigowych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FF244F" w:rsidRPr="004E6B54" w:rsidTr="00741F6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FF244F" w:rsidP="00FF244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726DB8" w:rsidP="00FF244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717DC">
              <w:rPr>
                <w:rFonts w:ascii="Arial Narrow" w:hAnsi="Arial Narrow"/>
                <w:b/>
                <w:sz w:val="22"/>
                <w:szCs w:val="22"/>
              </w:rPr>
              <w:t>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FF244F" w:rsidRPr="004E6B54" w:rsidRDefault="00FF244F" w:rsidP="00741F65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741F65">
      <w:pPr>
        <w:numPr>
          <w:ilvl w:val="0"/>
          <w:numId w:val="11"/>
        </w:num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Zestawienie kosztów zadania</w:t>
      </w: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36"/>
        <w:gridCol w:w="1737"/>
        <w:gridCol w:w="1953"/>
      </w:tblGrid>
      <w:tr w:rsidR="0095407E" w:rsidRPr="0095407E" w:rsidTr="00C55799">
        <w:trPr>
          <w:trHeight w:val="330"/>
          <w:tblHeader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ind w:left="-1" w:hanging="1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95407E" w:rsidRPr="0095407E" w:rsidTr="00C55799">
        <w:trPr>
          <w:trHeight w:val="458"/>
          <w:tblHeader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7E" w:rsidRPr="0095407E" w:rsidRDefault="0095407E" w:rsidP="0095407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7E" w:rsidRPr="0095407E" w:rsidRDefault="0095407E" w:rsidP="0095407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7E" w:rsidRPr="0095407E" w:rsidRDefault="0095407E" w:rsidP="0095407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7E" w:rsidRPr="0095407E" w:rsidRDefault="0095407E" w:rsidP="0095407E">
            <w:pPr>
              <w:ind w:left="-1" w:hanging="12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5407E" w:rsidRPr="0095407E" w:rsidTr="00C55799">
        <w:trPr>
          <w:trHeight w:val="255"/>
          <w:tblHeader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95407E" w:rsidRPr="0095407E" w:rsidTr="00C55799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07E" w:rsidRPr="0095407E" w:rsidRDefault="0095407E" w:rsidP="0095407E">
            <w:pPr>
              <w:ind w:left="-1" w:hanging="12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Kanalizacja deszczowa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Zbiornik retencyjno-rozsączający o pojemności 10,25m3 </w:t>
            </w: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 xml:space="preserve">- skrzynki 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Wawin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Q-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Bic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z PP 600/600/1200 - 25szt; </w:t>
            </w: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 xml:space="preserve">- przyłącza rurowe 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Wawin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Q-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Bic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160/315 -2szt</w:t>
            </w: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 xml:space="preserve">- studzienka inspekcyjna 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Tegra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600 z odpowietrzeniem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Kanały zbiorcze wód deszczowych PP Ø150 z ociepleniem z keramzytu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1.3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Studzienki 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niewłazowe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DIAMIR 425 z osadnikiem deszczowym Geigera 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Wawin</w:t>
            </w:r>
            <w:proofErr w:type="spellEnd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Q-</w:t>
            </w:r>
            <w:proofErr w:type="spellStart"/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Bic</w:t>
            </w:r>
            <w:proofErr w:type="spell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Filtry uniwersalne z koszem z siatki o oczkach 0,36mm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1.5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Rury osłonowe stalowe Ø250 o długości ok. 9,0m (przejścia rur pod ścieżką dla koni)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1.6.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Studnia zbiorcza żelbetowa Ø100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7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5407E">
              <w:rPr>
                <w:rFonts w:ascii="Arial Narrow" w:hAnsi="Arial Narrow"/>
                <w:sz w:val="22"/>
                <w:szCs w:val="22"/>
              </w:rPr>
              <w:t>Podsuma</w:t>
            </w:r>
            <w:proofErr w:type="spellEnd"/>
            <w:r w:rsidRPr="0095407E">
              <w:rPr>
                <w:rFonts w:ascii="Arial Narrow" w:hAnsi="Arial Narrow"/>
                <w:sz w:val="22"/>
                <w:szCs w:val="22"/>
              </w:rPr>
              <w:t xml:space="preserve"> kanalizacji deszczowej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/>
                <w:sz w:val="22"/>
                <w:szCs w:val="22"/>
              </w:rPr>
              <w:t>Suma poz.1.1 – 1.6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07E" w:rsidRPr="0095407E" w:rsidRDefault="0095407E" w:rsidP="0095407E">
            <w:pPr>
              <w:ind w:left="-1" w:hanging="1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07E">
              <w:rPr>
                <w:rFonts w:ascii="Arial Narrow" w:hAnsi="Arial Narrow"/>
                <w:b/>
                <w:sz w:val="22"/>
                <w:szCs w:val="22"/>
              </w:rPr>
              <w:t>Przyłącze wodociągowe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Przyłącze wodociągowe z rur PEHD Ø63 z trójnikiem kołnierzowym DN160/90 z tuleją kołnierzową DN 90 z mufami elektrooporowymi, zasuwą DN 80, łącznikami i redukcjami, zaworami odcinającymi oraz z wykonaniem przewiertu o długości ok. 9,0m i prowadzeniem wodociągu w rurze ochronnej pod ścieżką dla koni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2.2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Przyłącza do stajni z punktów rozdziału z rur PEHD Ø50 z zaworami odcinającymi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7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5407E">
              <w:rPr>
                <w:rFonts w:ascii="Arial Narrow" w:hAnsi="Arial Narrow"/>
                <w:sz w:val="22"/>
                <w:szCs w:val="22"/>
              </w:rPr>
              <w:t>Podsuma</w:t>
            </w:r>
            <w:proofErr w:type="spellEnd"/>
            <w:r w:rsidRPr="0095407E">
              <w:rPr>
                <w:rFonts w:ascii="Arial Narrow" w:hAnsi="Arial Narrow"/>
                <w:sz w:val="22"/>
                <w:szCs w:val="22"/>
              </w:rPr>
              <w:t xml:space="preserve"> przyłącze wodociągowe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Suma poz. 2.1 - 2.2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07E" w:rsidRPr="0095407E" w:rsidRDefault="0095407E" w:rsidP="0095407E">
            <w:pPr>
              <w:ind w:left="-1" w:hanging="1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07E">
              <w:rPr>
                <w:rFonts w:ascii="Arial Narrow" w:hAnsi="Arial Narrow"/>
                <w:b/>
                <w:sz w:val="22"/>
                <w:szCs w:val="22"/>
              </w:rPr>
              <w:t>Przyłącze kanalizacyjne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3.1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Przyłącze kanalizacyjne z rur PVC-U DN160 z przewiertami i rurami ochronnymi DN250 pod ścieżkami dla koni i pod jezdnią (ok. 19,0m)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3.2</w:t>
            </w:r>
          </w:p>
        </w:tc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07E" w:rsidRPr="0095407E" w:rsidRDefault="0095407E" w:rsidP="0095407E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5407E">
              <w:rPr>
                <w:rFonts w:ascii="Arial Narrow" w:hAnsi="Arial Narrow" w:cs="Calibri"/>
                <w:color w:val="000000"/>
                <w:sz w:val="22"/>
                <w:szCs w:val="22"/>
              </w:rPr>
              <w:t>Studnie kanalizacyjne żelbetowe Ø100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7E" w:rsidRPr="0095407E" w:rsidRDefault="0095407E" w:rsidP="0095407E">
            <w:pPr>
              <w:jc w:val="center"/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5407E">
              <w:rPr>
                <w:rFonts w:ascii="Arial Narrow" w:hAnsi="Arial Narrow" w:cs="Arial"/>
                <w:sz w:val="22"/>
                <w:szCs w:val="22"/>
              </w:rPr>
              <w:t>Podsuma</w:t>
            </w:r>
            <w:proofErr w:type="spellEnd"/>
            <w:r w:rsidRPr="0095407E">
              <w:rPr>
                <w:rFonts w:ascii="Arial Narrow" w:hAnsi="Arial Narrow" w:cs="Arial"/>
                <w:sz w:val="22"/>
                <w:szCs w:val="22"/>
              </w:rPr>
              <w:t xml:space="preserve"> przyłącze kanalizacyjne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[Suma poz.. 3.1 – 3.2]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 xml:space="preserve">Wartość oferty netto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[Σ LP.1.1 – 3.2]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E" w:rsidRPr="0095407E" w:rsidRDefault="0095407E" w:rsidP="0095407E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stawka podatku VAT *Lp. 4 kol. IV</w:t>
            </w:r>
          </w:p>
        </w:tc>
      </w:tr>
      <w:tr w:rsidR="0095407E" w:rsidRPr="0095407E" w:rsidTr="00C55799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5407E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7E" w:rsidRPr="0095407E" w:rsidRDefault="0095407E" w:rsidP="0095407E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407E">
              <w:rPr>
                <w:rFonts w:ascii="Arial Narrow" w:hAnsi="Arial Narrow" w:cs="Arial"/>
                <w:sz w:val="18"/>
                <w:szCs w:val="18"/>
              </w:rPr>
              <w:t>Σ Lp. 4,5 kol. IV</w:t>
            </w:r>
          </w:p>
        </w:tc>
      </w:tr>
    </w:tbl>
    <w:p w:rsidR="0095407E" w:rsidRDefault="0095407E" w:rsidP="0095407E">
      <w:pPr>
        <w:spacing w:line="280" w:lineRule="atLeast"/>
        <w:ind w:left="360"/>
        <w:contextualSpacing/>
        <w:rPr>
          <w:rFonts w:ascii="Arial Narrow" w:hAnsi="Arial Narrow"/>
          <w:b/>
          <w:sz w:val="22"/>
          <w:szCs w:val="22"/>
        </w:rPr>
      </w:pPr>
    </w:p>
    <w:p w:rsidR="00FF244F" w:rsidRPr="004E6B54" w:rsidRDefault="00FF244F" w:rsidP="00741F65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4E6B54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E6B54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FF24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br w:type="page"/>
              <w:t>Załącznik nr 2</w:t>
            </w:r>
          </w:p>
          <w:p w:rsidR="00B306F8" w:rsidRPr="007800DC" w:rsidRDefault="00942822" w:rsidP="00690FA6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4717D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</w:tc>
      </w:tr>
    </w:tbl>
    <w:p w:rsidR="00984C04" w:rsidRDefault="00726DB8" w:rsidP="00984C04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726DB8">
        <w:rPr>
          <w:rFonts w:ascii="Arial Narrow" w:hAnsi="Arial Narrow" w:cs="LiberationSans"/>
          <w:b/>
        </w:rPr>
        <w:t xml:space="preserve">04340- Budowa kanalizacji deszczowej oraz przyłączy wody i kanalizacji sanitarnej dla zadania „Rozbudowa infrastruktury rekreacyjnej na terenie WTWK – </w:t>
      </w:r>
      <w:proofErr w:type="spellStart"/>
      <w:r w:rsidRPr="00726DB8">
        <w:rPr>
          <w:rFonts w:ascii="Arial Narrow" w:hAnsi="Arial Narrow" w:cs="LiberationSans"/>
          <w:b/>
        </w:rPr>
        <w:t>Partynice</w:t>
      </w:r>
      <w:proofErr w:type="spellEnd"/>
      <w:r w:rsidRPr="00726DB8">
        <w:rPr>
          <w:rFonts w:ascii="Arial Narrow" w:hAnsi="Arial Narrow" w:cs="LiberationSans"/>
          <w:b/>
        </w:rPr>
        <w:t>” w zakresie budowy dwóch stajni wyścigowych</w:t>
      </w:r>
    </w:p>
    <w:p w:rsidR="00942822" w:rsidRDefault="00942822" w:rsidP="00726D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  <w:r w:rsidR="00F43BE0" w:rsidRPr="00F43BE0">
        <w:rPr>
          <w:rFonts w:ascii="Arial Narrow" w:hAnsi="Arial Narrow" w:cs="Arial"/>
          <w:sz w:val="22"/>
          <w:szCs w:val="22"/>
        </w:rPr>
        <w:t>na podstawie pełnomocnictwa nr 19/I/Z/19 Prezydenta Wrocławia z dnia 16.04.2019</w:t>
      </w:r>
    </w:p>
    <w:p w:rsidR="00942822" w:rsidRDefault="00942822" w:rsidP="00726D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F4206C" w:rsidRDefault="00942822" w:rsidP="00EA6E77">
      <w:pPr>
        <w:pStyle w:val="Akapitzlist2"/>
        <w:tabs>
          <w:tab w:val="left" w:pos="142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726DB8" w:rsidRPr="00726DB8">
        <w:rPr>
          <w:rFonts w:ascii="Arial Narrow" w:hAnsi="Arial Narrow" w:cs="Arial"/>
          <w:b/>
          <w:i/>
          <w:sz w:val="22"/>
          <w:szCs w:val="22"/>
        </w:rPr>
        <w:t xml:space="preserve">04340- Budowa kanalizacji deszczowej oraz przyłączy wody i kanalizacji sanitarnej dla zadania „Rozbudowa infrastruktury rekreacyjnej na terenie WTWK – </w:t>
      </w:r>
      <w:proofErr w:type="spellStart"/>
      <w:r w:rsidR="00726DB8" w:rsidRPr="00726DB8">
        <w:rPr>
          <w:rFonts w:ascii="Arial Narrow" w:hAnsi="Arial Narrow" w:cs="Arial"/>
          <w:b/>
          <w:i/>
          <w:sz w:val="22"/>
          <w:szCs w:val="22"/>
        </w:rPr>
        <w:t>Partynice</w:t>
      </w:r>
      <w:proofErr w:type="spellEnd"/>
      <w:r w:rsidR="00726DB8" w:rsidRPr="00726DB8">
        <w:rPr>
          <w:rFonts w:ascii="Arial Narrow" w:hAnsi="Arial Narrow" w:cs="Arial"/>
          <w:b/>
          <w:i/>
          <w:sz w:val="22"/>
          <w:szCs w:val="22"/>
        </w:rPr>
        <w:t>” w zakresie budowy dwóch stajni wyścigowych</w:t>
      </w:r>
      <w:r w:rsidR="00726DB8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</w:t>
      </w:r>
      <w:r w:rsidR="00EA6E77">
        <w:rPr>
          <w:rFonts w:ascii="Arial Narrow" w:hAnsi="Arial Narrow" w:cs="Tahoma"/>
          <w:bCs/>
          <w:sz w:val="22"/>
          <w:szCs w:val="22"/>
        </w:rPr>
        <w:t>wadzonego przez  Gminę Wrocław,</w:t>
      </w:r>
      <w:r w:rsidR="00F4206C">
        <w:rPr>
          <w:rFonts w:ascii="Arial Narrow" w:hAnsi="Arial Narrow" w:cs="Tahoma"/>
          <w:bCs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pl. Nowy Targ 1-8, 50-141 Wrocław, w imieniu i na rzecz której działają Wrocławskie Inwestycje Sp. z o.o. z siedzibą przy ul. Ofiar Oświęcimskich 36, 50-059 Wrocław na podstawie pełnomocnictwa nr </w:t>
      </w:r>
      <w:r w:rsidR="00726DB8" w:rsidRPr="00726DB8">
        <w:rPr>
          <w:rFonts w:ascii="Arial Narrow" w:hAnsi="Arial Narrow" w:cs="Tahoma"/>
          <w:bCs/>
          <w:sz w:val="22"/>
          <w:szCs w:val="22"/>
        </w:rPr>
        <w:t>19/I/Z/19 Prezydenta Wrocławia z dnia 16.04.2019</w:t>
      </w:r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942822" w:rsidRPr="003141DB" w:rsidRDefault="00942822" w:rsidP="003141DB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26DB8">
      <w:pPr>
        <w:pStyle w:val="Akapitzlist"/>
        <w:numPr>
          <w:ilvl w:val="0"/>
          <w:numId w:val="24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726DB8">
      <w:pPr>
        <w:pStyle w:val="Akapitzlist"/>
        <w:numPr>
          <w:ilvl w:val="1"/>
          <w:numId w:val="2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726DB8">
      <w:pPr>
        <w:pStyle w:val="Akapitzlist"/>
        <w:numPr>
          <w:ilvl w:val="1"/>
          <w:numId w:val="2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3141DB" w:rsidRDefault="003141DB" w:rsidP="003141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26DB8">
      <w:pPr>
        <w:pStyle w:val="Akapitzlist"/>
        <w:numPr>
          <w:ilvl w:val="0"/>
          <w:numId w:val="24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726DB8">
      <w:pPr>
        <w:pStyle w:val="Akapitzlist"/>
        <w:numPr>
          <w:ilvl w:val="1"/>
          <w:numId w:val="24"/>
        </w:numPr>
        <w:spacing w:line="240" w:lineRule="auto"/>
        <w:ind w:left="709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3141DB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64E0A" w:rsidRPr="00290E92" w:rsidRDefault="00726DB8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726DB8">
        <w:rPr>
          <w:rFonts w:ascii="Arial Narrow" w:hAnsi="Arial Narrow"/>
          <w:b/>
          <w:sz w:val="22"/>
          <w:szCs w:val="22"/>
        </w:rPr>
        <w:t xml:space="preserve">04340- Budowa kanalizacji deszczowej oraz przyłączy wody i kanalizacji sanitarnej dla zadania „Rozbudowa infrastruktury rekreacyjnej na terenie WTWK – </w:t>
      </w:r>
      <w:proofErr w:type="spellStart"/>
      <w:r w:rsidRPr="00726DB8">
        <w:rPr>
          <w:rFonts w:ascii="Arial Narrow" w:hAnsi="Arial Narrow"/>
          <w:b/>
          <w:sz w:val="22"/>
          <w:szCs w:val="22"/>
        </w:rPr>
        <w:t>Partynice</w:t>
      </w:r>
      <w:proofErr w:type="spellEnd"/>
      <w:r w:rsidRPr="00726DB8">
        <w:rPr>
          <w:rFonts w:ascii="Arial Narrow" w:hAnsi="Arial Narrow"/>
          <w:b/>
          <w:sz w:val="22"/>
          <w:szCs w:val="22"/>
        </w:rPr>
        <w:t>” w zakresie budowy dwóch stajni wyścigowych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717DC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26DB8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290E92">
        <w:rPr>
          <w:rFonts w:ascii="Arial Narrow" w:hAnsi="Arial Narrow"/>
          <w:sz w:val="22"/>
          <w:szCs w:val="22"/>
        </w:rPr>
        <w:t>Pzp</w:t>
      </w:r>
      <w:proofErr w:type="spellEnd"/>
      <w:r w:rsidRPr="00290E92">
        <w:rPr>
          <w:rFonts w:ascii="Arial Narrow" w:hAnsi="Arial Narrow"/>
          <w:sz w:val="22"/>
          <w:szCs w:val="22"/>
        </w:rPr>
        <w:t xml:space="preserve">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4729F5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BF3362">
        <w:rPr>
          <w:rFonts w:ascii="Arial Narrow" w:hAnsi="Arial Narrow"/>
          <w:i/>
          <w:sz w:val="16"/>
          <w:szCs w:val="16"/>
        </w:rPr>
        <w:t>Pzp</w:t>
      </w:r>
      <w:proofErr w:type="spellEnd"/>
      <w:r w:rsidRPr="00BF3362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8275D" w:rsidRPr="00BF3362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7C" w:rsidRDefault="0076207C">
      <w:r>
        <w:separator/>
      </w:r>
    </w:p>
  </w:endnote>
  <w:endnote w:type="continuationSeparator" w:id="0">
    <w:p w:rsidR="0076207C" w:rsidRDefault="0076207C">
      <w:r>
        <w:continuationSeparator/>
      </w:r>
    </w:p>
  </w:endnote>
  <w:endnote w:type="continuationNotice" w:id="1">
    <w:p w:rsidR="0076207C" w:rsidRDefault="00762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7C" w:rsidRDefault="0076207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207C" w:rsidRDefault="007620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7C" w:rsidRPr="00AD7824" w:rsidRDefault="0076207C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9/PN/2020</w:t>
    </w:r>
  </w:p>
  <w:p w:rsidR="0076207C" w:rsidRDefault="0076207C" w:rsidP="001B0BF8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04340-</w:t>
    </w:r>
    <w:r w:rsidRPr="00F753D1">
      <w:rPr>
        <w:rFonts w:ascii="Arial Narrow" w:hAnsi="Arial Narrow" w:cs="Tahoma"/>
        <w:bCs/>
        <w:sz w:val="16"/>
        <w:szCs w:val="16"/>
      </w:rPr>
      <w:t xml:space="preserve"> Budowa kanalizacji deszczowej oraz przyłączy wody i kanalizacji sanitarnej dla zadania „Rozbudowa infrastruktury rekreacyjnej na terenie WTWK – </w:t>
    </w:r>
    <w:proofErr w:type="spellStart"/>
    <w:r w:rsidRPr="00F753D1">
      <w:rPr>
        <w:rFonts w:ascii="Arial Narrow" w:hAnsi="Arial Narrow" w:cs="Tahoma"/>
        <w:bCs/>
        <w:sz w:val="16"/>
        <w:szCs w:val="16"/>
      </w:rPr>
      <w:t>Partynice</w:t>
    </w:r>
    <w:proofErr w:type="spellEnd"/>
    <w:r w:rsidRPr="00F753D1">
      <w:rPr>
        <w:rFonts w:ascii="Arial Narrow" w:hAnsi="Arial Narrow" w:cs="Tahoma"/>
        <w:bCs/>
        <w:sz w:val="16"/>
        <w:szCs w:val="16"/>
      </w:rPr>
      <w:t>” w zakresie budowy dwóch stajni wyścigowych</w:t>
    </w:r>
  </w:p>
  <w:p w:rsidR="0076207C" w:rsidRDefault="0076207C" w:rsidP="001B0BF8">
    <w:pPr>
      <w:jc w:val="center"/>
      <w:rPr>
        <w:rFonts w:ascii="Arial Narrow" w:hAnsi="Arial Narrow"/>
        <w:noProof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2C6D1D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2C6D1D" w:rsidRPr="002C6D1D">
      <w:rPr>
        <w:rFonts w:ascii="Arial Narrow" w:hAnsi="Arial Narrow"/>
        <w:noProof/>
        <w:sz w:val="16"/>
        <w:szCs w:val="18"/>
      </w:rPr>
      <w:t>8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  <w:p w:rsidR="0076207C" w:rsidRPr="005D35C9" w:rsidRDefault="0076207C" w:rsidP="00357C55">
    <w:pPr>
      <w:jc w:val="center"/>
      <w:rPr>
        <w:rFonts w:ascii="Arial Narrow" w:hAnsi="Arial Narrow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7C" w:rsidRDefault="0076207C">
      <w:r>
        <w:separator/>
      </w:r>
    </w:p>
  </w:footnote>
  <w:footnote w:type="continuationSeparator" w:id="0">
    <w:p w:rsidR="0076207C" w:rsidRDefault="0076207C">
      <w:r>
        <w:continuationSeparator/>
      </w:r>
    </w:p>
  </w:footnote>
  <w:footnote w:type="continuationNotice" w:id="1">
    <w:p w:rsidR="0076207C" w:rsidRDefault="0076207C"/>
  </w:footnote>
  <w:footnote w:id="2">
    <w:p w:rsidR="0076207C" w:rsidRPr="00386F58" w:rsidRDefault="0076207C" w:rsidP="00C64E0A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</w:t>
      </w:r>
      <w:r>
        <w:rPr>
          <w:rFonts w:ascii="Arial Narrow" w:hAnsi="Arial Narrow"/>
          <w:sz w:val="16"/>
          <w:szCs w:val="16"/>
        </w:rPr>
        <w:t>zyjmie, że Wykonawca zaoferował 3</w:t>
      </w:r>
      <w:r w:rsidRPr="00386F58">
        <w:rPr>
          <w:rFonts w:ascii="Arial Narrow" w:hAnsi="Arial Narrow"/>
          <w:sz w:val="16"/>
          <w:szCs w:val="16"/>
        </w:rPr>
        <w:t xml:space="preserve"> lata gwarancji </w:t>
      </w:r>
      <w:r>
        <w:rPr>
          <w:rFonts w:ascii="Arial Narrow" w:hAnsi="Arial Narrow"/>
          <w:sz w:val="16"/>
          <w:szCs w:val="16"/>
        </w:rPr>
        <w:t>zgodnie z §10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3">
    <w:p w:rsidR="0076207C" w:rsidRPr="00386F58" w:rsidRDefault="0076207C" w:rsidP="00500D64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 lata rękojmi</w:t>
      </w:r>
      <w:r w:rsidRPr="00386F5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zgodnie z §10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4">
    <w:p w:rsidR="0076207C" w:rsidRPr="00386F58" w:rsidRDefault="0076207C" w:rsidP="006C6106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76207C" w:rsidRPr="00647960" w:rsidRDefault="0076207C" w:rsidP="006C6106">
      <w:pPr>
        <w:pStyle w:val="Tekstprzypisudolnego"/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UWAGA: Wypełniają Wykonawcy w przypadku gdy wybór oferty BĘDZIE  prowadzić do powstania u Zamawiającego obowiązku podatkowego zgodnie z przepisami o podatku od towarów i usług</w:t>
      </w:r>
    </w:p>
  </w:footnote>
  <w:footnote w:id="6">
    <w:p w:rsidR="0076207C" w:rsidRPr="00386F58" w:rsidRDefault="0076207C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76207C" w:rsidRPr="00386F58" w:rsidRDefault="0076207C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76207C" w:rsidRPr="00386F58" w:rsidRDefault="0076207C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76207C" w:rsidRPr="00386F58" w:rsidRDefault="0076207C" w:rsidP="00E6672C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76207C" w:rsidRPr="00386F58" w:rsidRDefault="0076207C" w:rsidP="00E6672C">
      <w:pPr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76207C" w:rsidRPr="00386F58" w:rsidRDefault="0076207C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 xml:space="preserve">   - rodzaj informacji (</w:t>
      </w:r>
      <w:r w:rsidRPr="00386F58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76207C" w:rsidRDefault="0076207C" w:rsidP="006C1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76207C" w:rsidRPr="00CD073D" w:rsidRDefault="0076207C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76207C" w:rsidRDefault="0076207C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6207C" w:rsidRDefault="0076207C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6207C" w:rsidRDefault="0076207C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6207C" w:rsidRDefault="0076207C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76207C" w:rsidRDefault="0076207C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7C" w:rsidRDefault="0076207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7C" w:rsidRDefault="0076207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8E27078"/>
    <w:multiLevelType w:val="hybridMultilevel"/>
    <w:tmpl w:val="73C02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9" w15:restartNumberingAfterBreak="0">
    <w:nsid w:val="1F025492"/>
    <w:multiLevelType w:val="multilevel"/>
    <w:tmpl w:val="2E805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622F62"/>
    <w:multiLevelType w:val="multilevel"/>
    <w:tmpl w:val="BB821072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18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526D5F17"/>
    <w:multiLevelType w:val="multilevel"/>
    <w:tmpl w:val="7FD221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5BB61460"/>
    <w:multiLevelType w:val="hybridMultilevel"/>
    <w:tmpl w:val="CDF84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DF26684"/>
    <w:multiLevelType w:val="multilevel"/>
    <w:tmpl w:val="D3005AF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9" w15:restartNumberingAfterBreak="0">
    <w:nsid w:val="6AA03EE1"/>
    <w:multiLevelType w:val="multilevel"/>
    <w:tmpl w:val="225EE452"/>
    <w:lvl w:ilvl="0">
      <w:start w:val="3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5F5744"/>
    <w:multiLevelType w:val="multilevel"/>
    <w:tmpl w:val="0A440F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33"/>
  </w:num>
  <w:num w:numId="5">
    <w:abstractNumId w:val="20"/>
  </w:num>
  <w:num w:numId="6">
    <w:abstractNumId w:val="21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7"/>
  </w:num>
  <w:num w:numId="10">
    <w:abstractNumId w:val="3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19"/>
  </w:num>
  <w:num w:numId="16">
    <w:abstractNumId w:val="7"/>
  </w:num>
  <w:num w:numId="17">
    <w:abstractNumId w:val="15"/>
  </w:num>
  <w:num w:numId="18">
    <w:abstractNumId w:val="31"/>
  </w:num>
  <w:num w:numId="19">
    <w:abstractNumId w:val="25"/>
  </w:num>
  <w:num w:numId="20">
    <w:abstractNumId w:val="23"/>
  </w:num>
  <w:num w:numId="21">
    <w:abstractNumId w:val="18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29"/>
  </w:num>
  <w:num w:numId="28">
    <w:abstractNumId w:val="28"/>
  </w:num>
  <w:num w:numId="29">
    <w:abstractNumId w:val="32"/>
  </w:num>
  <w:num w:numId="30">
    <w:abstractNumId w:val="9"/>
  </w:num>
  <w:num w:numId="31">
    <w:abstractNumId w:val="26"/>
  </w:num>
  <w:num w:numId="32">
    <w:abstractNumId w:val="2"/>
  </w:num>
  <w:num w:numId="33">
    <w:abstractNumId w:val="11"/>
    <w:lvlOverride w:ilvl="0">
      <w:startOverride w:val="1"/>
    </w:lvlOverride>
    <w:lvlOverride w:ilvl="1">
      <w:startOverride w:val="1"/>
    </w:lvlOverride>
  </w:num>
  <w:num w:numId="34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35">
    <w:abstractNumId w:val="11"/>
    <w:lvlOverride w:ilvl="0">
      <w:startOverride w:val="4"/>
    </w:lvlOverride>
    <w:lvlOverride w:ilvl="1">
      <w:startOverride w:val="2"/>
    </w:lvlOverride>
    <w:lvlOverride w:ilvl="2">
      <w:startOverride w:val="4"/>
    </w:lvlOverride>
  </w:num>
  <w:num w:numId="36">
    <w:abstractNumId w:val="11"/>
    <w:lvlOverride w:ilvl="0">
      <w:startOverride w:val="8"/>
    </w:lvlOverride>
    <w:lvlOverride w:ilvl="1">
      <w:startOverride w:val="2"/>
    </w:lvlOverride>
  </w:num>
  <w:num w:numId="37">
    <w:abstractNumId w:val="24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A2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5B7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86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8D1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6A8"/>
    <w:rsid w:val="00091CD6"/>
    <w:rsid w:val="00091EC1"/>
    <w:rsid w:val="00091F51"/>
    <w:rsid w:val="00092062"/>
    <w:rsid w:val="00092459"/>
    <w:rsid w:val="00092C25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7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6C7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160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2BE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1A1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C8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C8C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BF8"/>
    <w:rsid w:val="001B0C0E"/>
    <w:rsid w:val="001B116A"/>
    <w:rsid w:val="001B2D03"/>
    <w:rsid w:val="001B2E1A"/>
    <w:rsid w:val="001B309D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A28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793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6F61"/>
    <w:rsid w:val="0022740A"/>
    <w:rsid w:val="0022784A"/>
    <w:rsid w:val="002278F6"/>
    <w:rsid w:val="00227DC8"/>
    <w:rsid w:val="00230258"/>
    <w:rsid w:val="002303F3"/>
    <w:rsid w:val="00230668"/>
    <w:rsid w:val="00230ACC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BB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CE0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0797"/>
    <w:rsid w:val="002731E6"/>
    <w:rsid w:val="002736EE"/>
    <w:rsid w:val="0027380C"/>
    <w:rsid w:val="00273C55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34"/>
    <w:rsid w:val="00287F48"/>
    <w:rsid w:val="002906CD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BE8"/>
    <w:rsid w:val="002A1C14"/>
    <w:rsid w:val="002A1ED0"/>
    <w:rsid w:val="002A200D"/>
    <w:rsid w:val="002A269D"/>
    <w:rsid w:val="002A27A6"/>
    <w:rsid w:val="002A287E"/>
    <w:rsid w:val="002A301A"/>
    <w:rsid w:val="002A4363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A78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766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1D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34D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01C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A89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5F6A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650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9E6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C55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6A3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831"/>
    <w:rsid w:val="003B0B88"/>
    <w:rsid w:val="003B0E20"/>
    <w:rsid w:val="003B0F81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98C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B64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1D72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368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B74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57ADB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7DC"/>
    <w:rsid w:val="00471874"/>
    <w:rsid w:val="00471E5C"/>
    <w:rsid w:val="0047274C"/>
    <w:rsid w:val="004728ED"/>
    <w:rsid w:val="00472958"/>
    <w:rsid w:val="004729F5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7B2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569B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3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64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BA3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052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367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2BB0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1BA8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76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CD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60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C7A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B18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0FA6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A760E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6DB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1F65"/>
    <w:rsid w:val="007422E1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78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07C"/>
    <w:rsid w:val="00762103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B9C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1A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0D5F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6686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6D0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3B6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10A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6E35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1DA9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1CC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07E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9D8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77F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4C04"/>
    <w:rsid w:val="0098509C"/>
    <w:rsid w:val="00985116"/>
    <w:rsid w:val="009854F8"/>
    <w:rsid w:val="009855A5"/>
    <w:rsid w:val="0098597F"/>
    <w:rsid w:val="0098645E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31B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B95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C7CA5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4B3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CB6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3AC"/>
    <w:rsid w:val="00A30522"/>
    <w:rsid w:val="00A30916"/>
    <w:rsid w:val="00A314B6"/>
    <w:rsid w:val="00A314E2"/>
    <w:rsid w:val="00A315B8"/>
    <w:rsid w:val="00A316A9"/>
    <w:rsid w:val="00A3203C"/>
    <w:rsid w:val="00A3294B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8C2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5AE4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A1F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2E0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179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10E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802"/>
    <w:rsid w:val="00BB1955"/>
    <w:rsid w:val="00BB251A"/>
    <w:rsid w:val="00BB256D"/>
    <w:rsid w:val="00BB2EF1"/>
    <w:rsid w:val="00BB35DA"/>
    <w:rsid w:val="00BB3AB6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735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9DE"/>
    <w:rsid w:val="00C41D36"/>
    <w:rsid w:val="00C426D4"/>
    <w:rsid w:val="00C42A9E"/>
    <w:rsid w:val="00C42CD9"/>
    <w:rsid w:val="00C433F0"/>
    <w:rsid w:val="00C43660"/>
    <w:rsid w:val="00C43815"/>
    <w:rsid w:val="00C43A79"/>
    <w:rsid w:val="00C44A3F"/>
    <w:rsid w:val="00C44B1B"/>
    <w:rsid w:val="00C44B67"/>
    <w:rsid w:val="00C45B74"/>
    <w:rsid w:val="00C46711"/>
    <w:rsid w:val="00C46BA9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3FD3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4E0A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5F55"/>
    <w:rsid w:val="00C87163"/>
    <w:rsid w:val="00C8764C"/>
    <w:rsid w:val="00C9011A"/>
    <w:rsid w:val="00C903B6"/>
    <w:rsid w:val="00C9043E"/>
    <w:rsid w:val="00C90F45"/>
    <w:rsid w:val="00C90F7D"/>
    <w:rsid w:val="00C91393"/>
    <w:rsid w:val="00C91506"/>
    <w:rsid w:val="00C91562"/>
    <w:rsid w:val="00C91612"/>
    <w:rsid w:val="00C91728"/>
    <w:rsid w:val="00C91A33"/>
    <w:rsid w:val="00C91AA1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1BB"/>
    <w:rsid w:val="00CC0738"/>
    <w:rsid w:val="00CC0B39"/>
    <w:rsid w:val="00CC0E2B"/>
    <w:rsid w:val="00CC0FFB"/>
    <w:rsid w:val="00CC10BC"/>
    <w:rsid w:val="00CC134F"/>
    <w:rsid w:val="00CC1391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4908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CF7DFB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07DAC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36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30D5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007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31B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5F6C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7D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9C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6F8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E7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0E5"/>
    <w:rsid w:val="00EC41E2"/>
    <w:rsid w:val="00EC491A"/>
    <w:rsid w:val="00EC5049"/>
    <w:rsid w:val="00EC5094"/>
    <w:rsid w:val="00EC50F3"/>
    <w:rsid w:val="00EC52A4"/>
    <w:rsid w:val="00EC5545"/>
    <w:rsid w:val="00EC6910"/>
    <w:rsid w:val="00EC6A24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8B7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06C"/>
    <w:rsid w:val="00F424B0"/>
    <w:rsid w:val="00F42CE8"/>
    <w:rsid w:val="00F42FB8"/>
    <w:rsid w:val="00F4399A"/>
    <w:rsid w:val="00F43BE0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0D85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45"/>
    <w:rsid w:val="00F73ECE"/>
    <w:rsid w:val="00F74941"/>
    <w:rsid w:val="00F74AA6"/>
    <w:rsid w:val="00F74AED"/>
    <w:rsid w:val="00F753D1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240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B8A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51F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AC4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44F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203C"/>
    <w:pPr>
      <w:keepNext/>
      <w:numPr>
        <w:numId w:val="25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3203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0201A2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47ED-16D3-470B-BE49-F042B2B5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12509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14281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2019-10-30T10:25:00Z</cp:lastPrinted>
  <dcterms:created xsi:type="dcterms:W3CDTF">2020-02-19T11:46:00Z</dcterms:created>
  <dcterms:modified xsi:type="dcterms:W3CDTF">2020-02-19T11:46:00Z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